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Pr="007539B6" w:rsidRDefault="00AB59C8">
      <w:pPr>
        <w:spacing w:line="110" w:lineRule="exact"/>
        <w:rPr>
          <w:sz w:val="11"/>
          <w:szCs w:val="11"/>
          <w:lang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Факултет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заштите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Чарнојевића</w:t>
      </w:r>
      <w:proofErr w:type="spellEnd"/>
      <w:r w:rsidR="0011098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 w:rsidR="007539B6">
        <w:rPr>
          <w:rFonts w:cs="Times New Roman"/>
          <w:b w:val="0"/>
          <w:bCs w:val="0"/>
          <w:spacing w:val="-1"/>
          <w:lang/>
        </w:rPr>
        <w:t>Добра</w:t>
      </w:r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539B6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Канцеларијске столице.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7539B6">
        <w:rPr>
          <w:rFonts w:ascii="Times New Roman" w:eastAsia="Times New Roman" w:hAnsi="Times New Roman" w:cs="Times New Roman"/>
          <w:sz w:val="24"/>
          <w:szCs w:val="24"/>
          <w:lang/>
        </w:rPr>
        <w:t>73</w:t>
      </w:r>
      <w:r w:rsidR="007539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39B6">
        <w:rPr>
          <w:rFonts w:ascii="Times New Roman" w:eastAsia="Times New Roman" w:hAnsi="Times New Roman" w:cs="Times New Roman"/>
          <w:sz w:val="24"/>
          <w:szCs w:val="24"/>
          <w:lang/>
        </w:rPr>
        <w:t>986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7539B6">
        <w:rPr>
          <w:rFonts w:ascii="Times New Roman" w:eastAsia="Times New Roman" w:hAnsi="Times New Roman" w:cs="Times New Roman"/>
          <w:sz w:val="24"/>
          <w:szCs w:val="24"/>
          <w:lang/>
        </w:rPr>
        <w:t xml:space="preserve"> према траженом квалитету.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7539B6">
        <w:rPr>
          <w:rFonts w:cs="Times New Roman"/>
          <w:b w:val="0"/>
          <w:bCs w:val="0"/>
          <w:spacing w:val="-1"/>
          <w:lang/>
        </w:rPr>
        <w:t>Две</w:t>
      </w:r>
      <w:r>
        <w:rPr>
          <w:rFonts w:cs="Times New Roman"/>
          <w:b w:val="0"/>
          <w:bCs w:val="0"/>
          <w:spacing w:val="-1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7539B6"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.02.2022.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22.02.2022.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71816">
        <w:rPr>
          <w:rFonts w:ascii="Times New Roman" w:eastAsia="Times New Roman" w:hAnsi="Times New Roman" w:cs="Times New Roman"/>
          <w:sz w:val="24"/>
          <w:szCs w:val="24"/>
          <w:lang/>
        </w:rPr>
        <w:t>Једнократна набавка.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B65B0C">
      <w:pPr>
        <w:tabs>
          <w:tab w:val="left" w:pos="9785"/>
        </w:tabs>
        <w:spacing w:line="271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225"/>
          <w:sz w:val="24"/>
          <w:szCs w:val="24"/>
          <w:u w:val="single" w:color="000000"/>
        </w:rPr>
        <w:t xml:space="preserve"> </w:t>
      </w:r>
      <w:r w:rsidR="00371816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БЛАЖЕКС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37181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/>
        </w:rPr>
        <w:t>Милентија Поповића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="00371816"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="0037181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/>
        </w:rPr>
        <w:t>Крагујевац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>
        <w:rPr>
          <w:rFonts w:cs="Times New Roman"/>
        </w:rPr>
        <w:t>/</w:t>
      </w:r>
    </w:p>
    <w:sectPr w:rsidR="00AB59C8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110982"/>
    <w:rsid w:val="00371816"/>
    <w:rsid w:val="006051B2"/>
    <w:rsid w:val="007539B6"/>
    <w:rsid w:val="00AB59C8"/>
    <w:rsid w:val="00B6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3</cp:revision>
  <dcterms:created xsi:type="dcterms:W3CDTF">2022-03-07T09:50:00Z</dcterms:created>
  <dcterms:modified xsi:type="dcterms:W3CDTF">2022-03-07T09:44:00Z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